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04" w:rsidRPr="00A11337" w:rsidRDefault="00290904" w:rsidP="0029090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A11337">
        <w:rPr>
          <w:b/>
          <w:bCs/>
          <w:sz w:val="20"/>
          <w:szCs w:val="20"/>
        </w:rPr>
        <w:t xml:space="preserve">ПОРЯДОК ПОСТУПЛЕНИЯ НА МУНИЦИПАЛЬНУЮ СЛУЖБУ, 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A11337">
        <w:rPr>
          <w:b/>
          <w:bCs/>
          <w:sz w:val="20"/>
          <w:szCs w:val="20"/>
        </w:rPr>
        <w:t>ЕЕ ПРОХОЖДЕНИЯ И ПРЕКРАЩЕНИЯ.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11337">
        <w:rPr>
          <w:b/>
          <w:bCs/>
          <w:sz w:val="20"/>
          <w:szCs w:val="20"/>
        </w:rPr>
        <w:t>КВАЛИФИКАЦИОННЫЕ РАЗРЯДЫ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  <w:bookmarkStart w:id="0" w:name="Par243"/>
      <w:bookmarkStart w:id="1" w:name="_GoBack"/>
      <w:bookmarkEnd w:id="0"/>
      <w:bookmarkEnd w:id="1"/>
      <w:r w:rsidRPr="00A11337">
        <w:rPr>
          <w:sz w:val="20"/>
          <w:szCs w:val="20"/>
        </w:rPr>
        <w:t>Поступление на муниципальную службу. Прекращение муниципальной службы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 xml:space="preserve">1. В соответствии с Федеральным законом «О муниципальной службе в Российской Федерации», поступление на муниципальную службу и прекращение муниципальной службы в городе </w:t>
      </w:r>
      <w:proofErr w:type="spellStart"/>
      <w:r w:rsidRPr="00A11337">
        <w:rPr>
          <w:sz w:val="20"/>
          <w:szCs w:val="20"/>
        </w:rPr>
        <w:t>Зее</w:t>
      </w:r>
      <w:proofErr w:type="spellEnd"/>
      <w:r w:rsidRPr="00A11337">
        <w:rPr>
          <w:sz w:val="20"/>
          <w:szCs w:val="20"/>
        </w:rPr>
        <w:t xml:space="preserve"> осуществляется в соответствии с порядком поступления на муниципальную службу и прекращения муниципальной службы, установленных Законом Амурской области «О муниципальной службе в Амурской области».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 В соответствии со статьёй 14 Закона Амурской области «О муниципальной службе в Амурской области»: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особенностей, предусмотренных Федеральным законом «О муниципальной службе в Российской Федерации».</w:t>
      </w:r>
    </w:p>
    <w:p w:rsidR="00290904" w:rsidRPr="00A11337" w:rsidRDefault="00290904" w:rsidP="00290904">
      <w:pPr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2.2.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администрации города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06.10.2003 № 131-ФЗ «Об общих принципах организации местного самоуправления в Российской Федерации».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Типовая форма контракта с лицом, назначаемым на должность главы местной администрации по контракту, утверждается Законом Амурской области.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2.2.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2.4. В соответствии с Федеральным законом «О муниципальной службе в Российской Федерации» поступлению гражданина на муниципальную службу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квалификационным требованиям к должности муниципальной службы.</w:t>
      </w:r>
    </w:p>
    <w:p w:rsidR="00290904" w:rsidRPr="00A11337" w:rsidRDefault="00290904" w:rsidP="0029090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1337">
        <w:rPr>
          <w:sz w:val="20"/>
          <w:szCs w:val="20"/>
        </w:rPr>
        <w:t>2.5. Прекращение муниципальной службы осуществляется в порядке и случаях, предусмотренных Трудовым кодексом Российской Федерации и Федеральным законом «О муниципальной службе в Российской Федерации».</w:t>
      </w:r>
    </w:p>
    <w:p w:rsidR="001925B2" w:rsidRDefault="001925B2"/>
    <w:p w:rsidR="00290904" w:rsidRDefault="00290904" w:rsidP="00290904">
      <w:pPr>
        <w:jc w:val="center"/>
      </w:pPr>
      <w:r>
        <w:t>_________________________________</w:t>
      </w:r>
    </w:p>
    <w:p w:rsidR="00290904" w:rsidRDefault="00290904" w:rsidP="00290904">
      <w:pPr>
        <w:jc w:val="center"/>
      </w:pPr>
    </w:p>
    <w:p w:rsidR="00290904" w:rsidRPr="00B86039" w:rsidRDefault="00290904" w:rsidP="00290904">
      <w:pPr>
        <w:rPr>
          <w:sz w:val="20"/>
          <w:szCs w:val="20"/>
        </w:rPr>
      </w:pPr>
      <w:hyperlink r:id="rId5" w:history="1">
        <w:r>
          <w:rPr>
            <w:rStyle w:val="a3"/>
            <w:color w:val="135CAE"/>
            <w:sz w:val="27"/>
            <w:szCs w:val="27"/>
            <w:shd w:val="clear" w:color="auto" w:fill="FFFFFF"/>
          </w:rPr>
          <w:t>Решение Зейского городского Совета народных депутатов № 30/73 от 14.10.2014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 Об утверждении Положения «О муниципальной службе в городе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Зее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 - </w:t>
      </w:r>
      <w:hyperlink r:id="rId6" w:history="1">
        <w:r>
          <w:rPr>
            <w:rStyle w:val="a3"/>
          </w:rPr>
          <w:t>www.admzeya.ru</w:t>
        </w:r>
      </w:hyperlink>
    </w:p>
    <w:p w:rsidR="00290904" w:rsidRDefault="00290904" w:rsidP="00290904">
      <w:pPr>
        <w:jc w:val="both"/>
      </w:pPr>
    </w:p>
    <w:sectPr w:rsidR="0029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F"/>
    <w:rsid w:val="001925B2"/>
    <w:rsid w:val="00290904"/>
    <w:rsid w:val="00A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A25"/>
  <w15:chartTrackingRefBased/>
  <w15:docId w15:val="{DFD9D2A5-66DF-4137-8FBC-B96B67F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eya.ru/index.php?option=com_content&amp;view=article&amp;id=2142%3A-2014&amp;catid=56%3A2009-06-14-08-27-45&amp;Itemid=1" TargetMode="External"/><Relationship Id="rId5" Type="http://schemas.openxmlformats.org/officeDocument/2006/relationships/hyperlink" Target="http://admzeya.ru/doc/2014/30-7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E573-D2F6-40E4-B9A5-D64A1E0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2</cp:revision>
  <dcterms:created xsi:type="dcterms:W3CDTF">2019-05-06T23:47:00Z</dcterms:created>
  <dcterms:modified xsi:type="dcterms:W3CDTF">2019-05-06T23:49:00Z</dcterms:modified>
</cp:coreProperties>
</file>